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C1D" w:rsidRPr="00BF2C1D" w:rsidRDefault="00BF2C1D" w:rsidP="00BF2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BF2C1D">
        <w:rPr>
          <w:rFonts w:ascii="Times New Roman CYR" w:hAnsi="Times New Roman CYR" w:cs="Times New Roman CYR"/>
          <w:b/>
          <w:bCs/>
        </w:rPr>
        <w:t xml:space="preserve">ОТЧЕТ  </w:t>
      </w:r>
    </w:p>
    <w:p w:rsidR="00BF2C1D" w:rsidRPr="00BF2C1D" w:rsidRDefault="00BF2C1D" w:rsidP="00BF2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BF2C1D">
        <w:rPr>
          <w:rFonts w:ascii="Times New Roman CYR" w:hAnsi="Times New Roman CYR" w:cs="Times New Roman CYR"/>
          <w:b/>
          <w:bCs/>
        </w:rPr>
        <w:t>об итогах голосования на годовом общем собрании акционеров</w:t>
      </w:r>
    </w:p>
    <w:p w:rsidR="00BF2C1D" w:rsidRPr="00BF2C1D" w:rsidRDefault="00BF2C1D" w:rsidP="00BF2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BF2C1D">
        <w:rPr>
          <w:rFonts w:ascii="Times New Roman CYR" w:hAnsi="Times New Roman CYR" w:cs="Times New Roman CYR"/>
          <w:b/>
          <w:bCs/>
        </w:rPr>
        <w:t>Акционерного общества «Терминал Астафьева»</w:t>
      </w:r>
    </w:p>
    <w:p w:rsidR="00BF2C1D" w:rsidRPr="00BF2C1D" w:rsidRDefault="00BF2C1D" w:rsidP="00BF2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BF2C1D" w:rsidRPr="00BF2C1D" w:rsidRDefault="00BF2C1D" w:rsidP="00BF2C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 w:rsidRPr="00BF2C1D">
        <w:rPr>
          <w:rFonts w:ascii="Times New Roman CYR" w:hAnsi="Times New Roman CYR" w:cs="Times New Roman CYR"/>
        </w:rPr>
        <w:t>Полное фирменное наименование общества: А</w:t>
      </w:r>
      <w:r w:rsidRPr="00BF2C1D">
        <w:rPr>
          <w:rFonts w:ascii="Times New Roman CYR" w:hAnsi="Times New Roman CYR" w:cs="Times New Roman CYR"/>
          <w:b/>
          <w:bCs/>
        </w:rPr>
        <w:t>кционерное общество «Терминал Астафьева».</w:t>
      </w:r>
    </w:p>
    <w:p w:rsidR="00BF2C1D" w:rsidRPr="00BF2C1D" w:rsidRDefault="00BF2C1D" w:rsidP="00BF2C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 w:rsidRPr="00BF2C1D">
        <w:rPr>
          <w:rFonts w:ascii="Times New Roman CYR" w:hAnsi="Times New Roman CYR" w:cs="Times New Roman CYR"/>
        </w:rPr>
        <w:t xml:space="preserve">Место нахождения общества: </w:t>
      </w:r>
      <w:r w:rsidRPr="00BF2C1D">
        <w:rPr>
          <w:rFonts w:ascii="Times New Roman CYR" w:hAnsi="Times New Roman CYR" w:cs="Times New Roman CYR"/>
          <w:b/>
          <w:bCs/>
        </w:rPr>
        <w:t xml:space="preserve">Приморский край, г. Владивосток, ул. Херсонская, 5, </w:t>
      </w:r>
      <w:proofErr w:type="spellStart"/>
      <w:r w:rsidRPr="00BF2C1D">
        <w:rPr>
          <w:rFonts w:ascii="Times New Roman CYR" w:hAnsi="Times New Roman CYR" w:cs="Times New Roman CYR"/>
          <w:b/>
          <w:bCs/>
        </w:rPr>
        <w:t>каб</w:t>
      </w:r>
      <w:proofErr w:type="spellEnd"/>
      <w:r w:rsidRPr="00BF2C1D">
        <w:rPr>
          <w:rFonts w:ascii="Times New Roman CYR" w:hAnsi="Times New Roman CYR" w:cs="Times New Roman CYR"/>
          <w:b/>
          <w:bCs/>
        </w:rPr>
        <w:t>. 25.</w:t>
      </w:r>
    </w:p>
    <w:p w:rsidR="00BF2C1D" w:rsidRPr="00BF2C1D" w:rsidRDefault="00BF2C1D" w:rsidP="00BF2C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 w:rsidRPr="00BF2C1D">
        <w:rPr>
          <w:rFonts w:ascii="Times New Roman CYR" w:hAnsi="Times New Roman CYR" w:cs="Times New Roman CYR"/>
        </w:rPr>
        <w:t xml:space="preserve">Адрес общества: </w:t>
      </w:r>
      <w:r w:rsidRPr="00BF2C1D">
        <w:rPr>
          <w:rFonts w:ascii="Times New Roman CYR" w:hAnsi="Times New Roman CYR" w:cs="Times New Roman CYR"/>
          <w:b/>
          <w:bCs/>
        </w:rPr>
        <w:t>690012,</w:t>
      </w:r>
      <w:r w:rsidRPr="00BF2C1D">
        <w:rPr>
          <w:rFonts w:ascii="Times New Roman CYR" w:hAnsi="Times New Roman CYR" w:cs="Times New Roman CYR"/>
        </w:rPr>
        <w:t xml:space="preserve"> </w:t>
      </w:r>
      <w:r w:rsidRPr="00BF2C1D">
        <w:rPr>
          <w:rFonts w:ascii="Times New Roman CYR" w:hAnsi="Times New Roman CYR" w:cs="Times New Roman CYR"/>
          <w:b/>
          <w:bCs/>
        </w:rPr>
        <w:t xml:space="preserve">Приморский край, г. Владивосток, ул. Херсонская, 5, </w:t>
      </w:r>
      <w:proofErr w:type="spellStart"/>
      <w:r w:rsidRPr="00BF2C1D">
        <w:rPr>
          <w:rFonts w:ascii="Times New Roman CYR" w:hAnsi="Times New Roman CYR" w:cs="Times New Roman CYR"/>
          <w:b/>
          <w:bCs/>
        </w:rPr>
        <w:t>каб</w:t>
      </w:r>
      <w:proofErr w:type="spellEnd"/>
      <w:r w:rsidRPr="00BF2C1D">
        <w:rPr>
          <w:rFonts w:ascii="Times New Roman CYR" w:hAnsi="Times New Roman CYR" w:cs="Times New Roman CYR"/>
          <w:b/>
          <w:bCs/>
        </w:rPr>
        <w:t>. 25</w:t>
      </w:r>
    </w:p>
    <w:p w:rsidR="00BF2C1D" w:rsidRPr="00BF2C1D" w:rsidRDefault="00BF2C1D" w:rsidP="00BF2C1D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 CYR" w:hAnsi="Times New Roman CYR" w:cs="Times New Roman CYR"/>
          <w:b/>
          <w:bCs/>
        </w:rPr>
      </w:pPr>
      <w:r w:rsidRPr="00BF2C1D">
        <w:rPr>
          <w:rFonts w:ascii="Times New Roman CYR" w:hAnsi="Times New Roman CYR" w:cs="Times New Roman CYR"/>
        </w:rPr>
        <w:t xml:space="preserve">Вид общего собрания: </w:t>
      </w:r>
      <w:r w:rsidRPr="00BF2C1D">
        <w:rPr>
          <w:rFonts w:ascii="Times New Roman CYR" w:hAnsi="Times New Roman CYR" w:cs="Times New Roman CYR"/>
          <w:b/>
          <w:bCs/>
        </w:rPr>
        <w:t>годовое</w:t>
      </w:r>
    </w:p>
    <w:p w:rsidR="00BF2C1D" w:rsidRPr="00BF2C1D" w:rsidRDefault="00BF2C1D" w:rsidP="00BF2C1D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 CYR" w:hAnsi="Times New Roman CYR" w:cs="Times New Roman CYR"/>
          <w:b/>
          <w:bCs/>
          <w:i/>
          <w:iCs/>
        </w:rPr>
      </w:pPr>
      <w:r w:rsidRPr="00BF2C1D">
        <w:rPr>
          <w:rFonts w:ascii="Times New Roman CYR" w:hAnsi="Times New Roman CYR" w:cs="Times New Roman CYR"/>
        </w:rPr>
        <w:t>Форма проведения общего собрания:</w:t>
      </w:r>
      <w:r w:rsidRPr="00BF2C1D">
        <w:rPr>
          <w:rFonts w:ascii="Times New Roman CYR" w:hAnsi="Times New Roman CYR" w:cs="Times New Roman CYR"/>
          <w:b/>
          <w:bCs/>
          <w:i/>
          <w:iCs/>
        </w:rPr>
        <w:t xml:space="preserve"> </w:t>
      </w:r>
      <w:r w:rsidRPr="00BF2C1D">
        <w:rPr>
          <w:rFonts w:ascii="Times New Roman CYR" w:hAnsi="Times New Roman CYR" w:cs="Times New Roman CYR"/>
          <w:b/>
          <w:bCs/>
        </w:rPr>
        <w:t>собрание.</w:t>
      </w:r>
      <w:r w:rsidRPr="00BF2C1D">
        <w:rPr>
          <w:rFonts w:ascii="Times New Roman CYR" w:hAnsi="Times New Roman CYR" w:cs="Times New Roman CYR"/>
          <w:b/>
          <w:bCs/>
          <w:i/>
          <w:iCs/>
        </w:rPr>
        <w:t xml:space="preserve"> </w:t>
      </w:r>
    </w:p>
    <w:p w:rsidR="00BF2C1D" w:rsidRPr="00BF2C1D" w:rsidRDefault="00BF2C1D" w:rsidP="00BF2C1D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 CYR" w:hAnsi="Times New Roman CYR" w:cs="Times New Roman CYR"/>
          <w:b/>
          <w:bCs/>
          <w:i/>
          <w:iCs/>
        </w:rPr>
      </w:pPr>
      <w:r w:rsidRPr="00BF2C1D">
        <w:rPr>
          <w:rFonts w:ascii="Times New Roman CYR" w:hAnsi="Times New Roman CYR" w:cs="Times New Roman CYR"/>
        </w:rPr>
        <w:t xml:space="preserve">Дата проведения общего собрания: </w:t>
      </w:r>
      <w:r w:rsidRPr="00BF2C1D">
        <w:rPr>
          <w:rFonts w:ascii="Times New Roman CYR" w:hAnsi="Times New Roman CYR" w:cs="Times New Roman CYR"/>
          <w:b/>
          <w:bCs/>
        </w:rPr>
        <w:t>27 июня 2023 г.</w:t>
      </w:r>
      <w:r w:rsidRPr="00BF2C1D">
        <w:rPr>
          <w:rFonts w:ascii="Times New Roman CYR" w:hAnsi="Times New Roman CYR" w:cs="Times New Roman CYR"/>
          <w:b/>
          <w:bCs/>
          <w:i/>
          <w:iCs/>
        </w:rPr>
        <w:t xml:space="preserve"> </w:t>
      </w:r>
    </w:p>
    <w:p w:rsidR="00BF2C1D" w:rsidRPr="00BF2C1D" w:rsidRDefault="00BF2C1D" w:rsidP="00BF2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F2C1D">
        <w:rPr>
          <w:rFonts w:ascii="Times New Roman CYR" w:hAnsi="Times New Roman CYR" w:cs="Times New Roman CYR"/>
        </w:rPr>
        <w:t xml:space="preserve">Дата, на которую определяются (фиксируются) лица, имеющие право на участие в общем собрании акционеров: </w:t>
      </w:r>
      <w:r w:rsidRPr="00BF2C1D">
        <w:rPr>
          <w:rFonts w:ascii="Times New Roman CYR" w:hAnsi="Times New Roman CYR" w:cs="Times New Roman CYR"/>
          <w:b/>
          <w:bCs/>
        </w:rPr>
        <w:t>02 июня 2023 г.</w:t>
      </w:r>
    </w:p>
    <w:p w:rsidR="00BF2C1D" w:rsidRPr="00BF2C1D" w:rsidRDefault="00BF2C1D" w:rsidP="00BF2C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BF2C1D">
        <w:rPr>
          <w:rFonts w:ascii="Times New Roman CYR" w:hAnsi="Times New Roman CYR" w:cs="Times New Roman CYR"/>
        </w:rPr>
        <w:t xml:space="preserve">Место проведения общего собрания: </w:t>
      </w:r>
      <w:r w:rsidRPr="00BF2C1D">
        <w:rPr>
          <w:rFonts w:ascii="Times New Roman CYR" w:hAnsi="Times New Roman CYR" w:cs="Times New Roman CYR"/>
          <w:b/>
          <w:bCs/>
        </w:rPr>
        <w:t xml:space="preserve">Приморский край, г. Владивосток, ул. Херсонская, 5, </w:t>
      </w:r>
      <w:proofErr w:type="spellStart"/>
      <w:r w:rsidRPr="00BF2C1D">
        <w:rPr>
          <w:rFonts w:ascii="Times New Roman CYR" w:hAnsi="Times New Roman CYR" w:cs="Times New Roman CYR"/>
          <w:b/>
          <w:bCs/>
        </w:rPr>
        <w:t>каб</w:t>
      </w:r>
      <w:proofErr w:type="spellEnd"/>
      <w:r w:rsidRPr="00BF2C1D">
        <w:rPr>
          <w:rFonts w:ascii="Times New Roman CYR" w:hAnsi="Times New Roman CYR" w:cs="Times New Roman CYR"/>
          <w:b/>
          <w:bCs/>
        </w:rPr>
        <w:t>. 25</w:t>
      </w:r>
    </w:p>
    <w:p w:rsidR="00BF2C1D" w:rsidRPr="00BF2C1D" w:rsidRDefault="00BF2C1D" w:rsidP="00BF2C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</w:p>
    <w:p w:rsidR="00BF2C1D" w:rsidRPr="00BF2C1D" w:rsidRDefault="00BF2C1D" w:rsidP="00BF2C1D">
      <w:pPr>
        <w:keepNext/>
        <w:tabs>
          <w:tab w:val="left" w:pos="0"/>
        </w:tabs>
        <w:autoSpaceDE w:val="0"/>
        <w:autoSpaceDN w:val="0"/>
        <w:adjustRightInd w:val="0"/>
        <w:spacing w:before="120" w:after="0" w:line="240" w:lineRule="auto"/>
        <w:jc w:val="center"/>
        <w:outlineLvl w:val="2"/>
        <w:rPr>
          <w:rFonts w:ascii="Times New Roman CYR" w:hAnsi="Times New Roman CYR" w:cs="Times New Roman CYR"/>
          <w:b/>
          <w:bCs/>
        </w:rPr>
      </w:pPr>
      <w:r w:rsidRPr="00BF2C1D">
        <w:rPr>
          <w:rFonts w:ascii="Times New Roman CYR" w:hAnsi="Times New Roman CYR" w:cs="Times New Roman CYR"/>
          <w:b/>
          <w:bCs/>
        </w:rPr>
        <w:t xml:space="preserve">ПОВЕСТКА ДНЯ:   </w:t>
      </w:r>
    </w:p>
    <w:p w:rsidR="00BF2C1D" w:rsidRPr="00BF2C1D" w:rsidRDefault="00BF2C1D" w:rsidP="00BF2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F2C1D">
        <w:rPr>
          <w:rFonts w:ascii="Times New Roman CYR" w:hAnsi="Times New Roman CYR" w:cs="Times New Roman CYR"/>
        </w:rPr>
        <w:t>1. Утверждение годового отчёта, бухгалтерского баланса, счета прибылей и убытков.</w:t>
      </w:r>
    </w:p>
    <w:p w:rsidR="00BF2C1D" w:rsidRPr="00BF2C1D" w:rsidRDefault="00BF2C1D" w:rsidP="00BF2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F2C1D">
        <w:rPr>
          <w:rFonts w:ascii="Times New Roman CYR" w:hAnsi="Times New Roman CYR" w:cs="Times New Roman CYR"/>
        </w:rPr>
        <w:t>2. Распределение прибыли и убытков Общества по результатам 2022 года.</w:t>
      </w:r>
    </w:p>
    <w:p w:rsidR="00BF2C1D" w:rsidRPr="00BF2C1D" w:rsidRDefault="00BF2C1D" w:rsidP="00BF2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F2C1D">
        <w:rPr>
          <w:rFonts w:ascii="Times New Roman CYR" w:hAnsi="Times New Roman CYR" w:cs="Times New Roman CYR"/>
        </w:rPr>
        <w:t>3. Избрание членов Совета директоров Общества.</w:t>
      </w:r>
    </w:p>
    <w:p w:rsidR="00BF2C1D" w:rsidRPr="00BF2C1D" w:rsidRDefault="00BF2C1D" w:rsidP="00BF2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F2C1D">
        <w:rPr>
          <w:rFonts w:ascii="Times New Roman CYR" w:hAnsi="Times New Roman CYR" w:cs="Times New Roman CYR"/>
        </w:rPr>
        <w:t>4. Избрание ревизионной комиссии Общества.</w:t>
      </w:r>
    </w:p>
    <w:p w:rsidR="00BF2C1D" w:rsidRPr="00BF2C1D" w:rsidRDefault="00BF2C1D" w:rsidP="00BF2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F2C1D">
        <w:rPr>
          <w:rFonts w:ascii="Times New Roman CYR" w:hAnsi="Times New Roman CYR" w:cs="Times New Roman CYR"/>
        </w:rPr>
        <w:t>5. Утверждение аудитора Общества.</w:t>
      </w:r>
    </w:p>
    <w:p w:rsidR="00BF2C1D" w:rsidRPr="00BF2C1D" w:rsidRDefault="00BF2C1D" w:rsidP="00BF2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F2C1D">
        <w:rPr>
          <w:rFonts w:ascii="Times New Roman CYR" w:hAnsi="Times New Roman CYR" w:cs="Times New Roman CYR"/>
        </w:rPr>
        <w:t>6. О предоставлении согласия на совершение крупной сделки – заключение договора поручительства между АО «Терминал Астафьева» и Банком ВТБ (ПАО) (ОГРН 1027739609391, ИНН 7702070139) в обеспечение исполнения обязательств АО «</w:t>
      </w:r>
      <w:proofErr w:type="spellStart"/>
      <w:r w:rsidRPr="00BF2C1D">
        <w:rPr>
          <w:rFonts w:ascii="Times New Roman CYR" w:hAnsi="Times New Roman CYR" w:cs="Times New Roman CYR"/>
        </w:rPr>
        <w:t>Далькомхолод</w:t>
      </w:r>
      <w:proofErr w:type="spellEnd"/>
      <w:r w:rsidRPr="00BF2C1D">
        <w:rPr>
          <w:rFonts w:ascii="Times New Roman CYR" w:hAnsi="Times New Roman CYR" w:cs="Times New Roman CYR"/>
        </w:rPr>
        <w:t>» (ИНН 2537003955) по кредитному соглашению № № КС-ЦУ-702750-2023-00016 от 07.04.2023 г. на сумму 150 000 000 (сто пятьдесят миллионов) рублей, сроком до 1095 (одна тысяча девяносто пять) календарных дней.</w:t>
      </w:r>
    </w:p>
    <w:p w:rsidR="00BF2C1D" w:rsidRPr="00BF2C1D" w:rsidRDefault="00BF2C1D" w:rsidP="00BF2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F2C1D">
        <w:rPr>
          <w:rFonts w:ascii="Times New Roman CYR" w:hAnsi="Times New Roman CYR" w:cs="Times New Roman CYR"/>
        </w:rPr>
        <w:t>7. О предоставлении согласия на совершение сделки с заинтересованностью – заключение договора поручительства между АО «Терминал Астафьева» и Банком ВТБ (ПАО) (ОГРН 1027739609391, ИНН 7702070139) в обеспечение исполнения обязательств АО «</w:t>
      </w:r>
      <w:proofErr w:type="spellStart"/>
      <w:r w:rsidRPr="00BF2C1D">
        <w:rPr>
          <w:rFonts w:ascii="Times New Roman CYR" w:hAnsi="Times New Roman CYR" w:cs="Times New Roman CYR"/>
        </w:rPr>
        <w:t>Далькомхолод</w:t>
      </w:r>
      <w:proofErr w:type="spellEnd"/>
      <w:r w:rsidRPr="00BF2C1D">
        <w:rPr>
          <w:rFonts w:ascii="Times New Roman CYR" w:hAnsi="Times New Roman CYR" w:cs="Times New Roman CYR"/>
        </w:rPr>
        <w:t>» (ИНН 2537003955) по кредитному соглашению № № КС-ЦУ-702750-2023-00016 от 07.04.2023 г. на сумму 150 000 000 (сто пятьдесят миллионов) рублей, сроком до 1095 (одна тысяча девяносто пять) календарных дней.</w:t>
      </w:r>
    </w:p>
    <w:p w:rsidR="00BF2C1D" w:rsidRPr="00BF2C1D" w:rsidRDefault="00BF2C1D" w:rsidP="00BF2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F2C1D">
        <w:rPr>
          <w:rFonts w:ascii="Times New Roman CYR" w:hAnsi="Times New Roman CYR" w:cs="Times New Roman CYR"/>
        </w:rPr>
        <w:t>8. О предоставлении согласия на сделку – заключение Дополнительного соглашения об изменении размера комиссии за обязательство до 1% годовых к договору поручительства № ДП1-ЦУ-702750/2022/00024 от 01.09.2022 г., заключенному между АО «Терминал Астафьева» (ИНН 2508001618) и Банком ВТБ (ПАО) (ОГРН 1027739609391, ИНН 7702070139) в обеспечение исполнения обязательств ООО «Магистраль-ДВ» ИНН 2540077890 по Кредитному соглашению № КС-ЦУ-702750/2022/00024 от 31.08.2022 г.</w:t>
      </w:r>
    </w:p>
    <w:p w:rsidR="00BF2C1D" w:rsidRPr="00BF2C1D" w:rsidRDefault="00BF2C1D" w:rsidP="00BF2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BF2C1D" w:rsidRPr="00BF2C1D" w:rsidRDefault="00BF2C1D" w:rsidP="00BF2C1D">
      <w:pPr>
        <w:tabs>
          <w:tab w:val="left" w:pos="453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</w:rPr>
      </w:pPr>
      <w:r w:rsidRPr="00BF2C1D">
        <w:rPr>
          <w:rFonts w:ascii="Times New Roman CYR" w:hAnsi="Times New Roman CYR" w:cs="Times New Roman CYR"/>
        </w:rPr>
        <w:t xml:space="preserve">Число голосов, которыми обладали лица, включенные в список лиц, имевших право на участие в общем собрании акционеров - 830 380. </w:t>
      </w:r>
    </w:p>
    <w:p w:rsidR="00BF2C1D" w:rsidRPr="00BF2C1D" w:rsidRDefault="00BF2C1D" w:rsidP="00BF2C1D">
      <w:pPr>
        <w:tabs>
          <w:tab w:val="left" w:pos="453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</w:rPr>
      </w:pPr>
      <w:r w:rsidRPr="00BF2C1D">
        <w:rPr>
          <w:rFonts w:ascii="Times New Roman CYR" w:hAnsi="Times New Roman CYR" w:cs="Times New Roman CYR"/>
        </w:rPr>
        <w:t>Число голосов, приходившихся на голосующие акции общества определенное с учетом требований п. 4.24. Положение Банка России № 660-П от 16.11.2018г. «Об общих собраниях акционеров» – 472 104.</w:t>
      </w:r>
    </w:p>
    <w:p w:rsidR="00BF2C1D" w:rsidRPr="00BF2C1D" w:rsidRDefault="00BF2C1D" w:rsidP="00BF2C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</w:rPr>
      </w:pPr>
    </w:p>
    <w:p w:rsidR="00BF2C1D" w:rsidRPr="00BF2C1D" w:rsidRDefault="00BF2C1D" w:rsidP="00BF2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F2C1D">
        <w:rPr>
          <w:rFonts w:ascii="Times New Roman CYR" w:hAnsi="Times New Roman CYR" w:cs="Times New Roman CYR"/>
        </w:rPr>
        <w:t>Число голосов, которыми обладали лица, зарегистрированные для участия в общем собрании – 191 002, что составляет 40,46% от общего количества голосов лиц, приходившихся на голосующие акции общества, принятых к определению кворума.</w:t>
      </w:r>
    </w:p>
    <w:p w:rsidR="00BF2C1D" w:rsidRPr="00BF2C1D" w:rsidRDefault="00BF2C1D" w:rsidP="00BF2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BF2C1D" w:rsidRPr="00BF2C1D" w:rsidRDefault="00BF2C1D" w:rsidP="00BF2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F2C1D">
        <w:rPr>
          <w:rFonts w:ascii="Times New Roman CYR" w:hAnsi="Times New Roman CYR" w:cs="Times New Roman CYR"/>
        </w:rPr>
        <w:t>В соответствии с п. 1 ст. 58 Федерального закона «Об акционерных обществах» и п. 4.12.  Положения «Об общих собраниях акционеров», утвержденного Банком России № 660-П от 16.11.2018г., общее собрание акционеров не правомочно – отсутствует кворум. Годовое общее собрание акционеров признается несостоявшимся.</w:t>
      </w:r>
    </w:p>
    <w:p w:rsidR="00BF2C1D" w:rsidRPr="00BF2C1D" w:rsidRDefault="00BF2C1D" w:rsidP="00BF2C1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BF2C1D" w:rsidRPr="00BF2C1D" w:rsidRDefault="00BF2C1D" w:rsidP="00BF2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F2C1D">
        <w:rPr>
          <w:rFonts w:ascii="Times New Roman CYR" w:hAnsi="Times New Roman CYR" w:cs="Times New Roman CYR"/>
        </w:rPr>
        <w:t>Функции счетной комиссии выполнял Регистратор:</w:t>
      </w:r>
    </w:p>
    <w:p w:rsidR="00BF2C1D" w:rsidRPr="00BF2C1D" w:rsidRDefault="00BF2C1D" w:rsidP="00BF2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F2C1D">
        <w:rPr>
          <w:rFonts w:ascii="Times New Roman CYR" w:hAnsi="Times New Roman CYR" w:cs="Times New Roman CYR"/>
        </w:rPr>
        <w:lastRenderedPageBreak/>
        <w:t>Акционерное общество «Регистраторское общество «СТАТУС».</w:t>
      </w:r>
    </w:p>
    <w:p w:rsidR="00BF2C1D" w:rsidRPr="00BF2C1D" w:rsidRDefault="00BF2C1D" w:rsidP="00BF2C1D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</w:rPr>
      </w:pPr>
      <w:r w:rsidRPr="00BF2C1D">
        <w:rPr>
          <w:rFonts w:ascii="Times New Roman CYR" w:hAnsi="Times New Roman CYR" w:cs="Times New Roman CYR"/>
        </w:rPr>
        <w:t>Адрес общества: г. Москва, ул</w:t>
      </w:r>
      <w:r w:rsidRPr="00BF2C1D">
        <w:rPr>
          <w:rFonts w:ascii="Times New Roman CYR" w:hAnsi="Times New Roman CYR" w:cs="Times New Roman CYR"/>
          <w:i/>
          <w:iCs/>
        </w:rPr>
        <w:t xml:space="preserve">. </w:t>
      </w:r>
      <w:proofErr w:type="spellStart"/>
      <w:r w:rsidRPr="00BF2C1D">
        <w:rPr>
          <w:rFonts w:ascii="Times New Roman CYR" w:hAnsi="Times New Roman CYR" w:cs="Times New Roman CYR"/>
        </w:rPr>
        <w:t>Новохохловская</w:t>
      </w:r>
      <w:proofErr w:type="spellEnd"/>
      <w:r w:rsidRPr="00BF2C1D">
        <w:rPr>
          <w:rFonts w:ascii="Times New Roman CYR" w:hAnsi="Times New Roman CYR" w:cs="Times New Roman CYR"/>
        </w:rPr>
        <w:t>, д.23, стр.1, пом.1</w:t>
      </w:r>
      <w:r w:rsidRPr="00BF2C1D">
        <w:rPr>
          <w:rFonts w:ascii="Times New Roman CYR" w:hAnsi="Times New Roman CYR" w:cs="Times New Roman CYR"/>
          <w:i/>
          <w:iCs/>
        </w:rPr>
        <w:t xml:space="preserve">.    </w:t>
      </w:r>
    </w:p>
    <w:p w:rsidR="00BF2C1D" w:rsidRPr="00BF2C1D" w:rsidRDefault="00BF2C1D" w:rsidP="00BF2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F2C1D">
        <w:rPr>
          <w:rFonts w:ascii="Times New Roman CYR" w:hAnsi="Times New Roman CYR" w:cs="Times New Roman CYR"/>
        </w:rPr>
        <w:t xml:space="preserve">Адрес Находкинского филиала АО «СТАТУС»: Приморский край, г. Находка, ул. Портовая, 3А, оф.218.   </w:t>
      </w:r>
    </w:p>
    <w:p w:rsidR="00BF2C1D" w:rsidRPr="00BF2C1D" w:rsidRDefault="00BF2C1D" w:rsidP="00BF2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F2C1D">
        <w:rPr>
          <w:rFonts w:ascii="Times New Roman CYR" w:hAnsi="Times New Roman CYR" w:cs="Times New Roman CYR"/>
        </w:rPr>
        <w:t xml:space="preserve">Уполномоченное лицо Регистратора: </w:t>
      </w:r>
    </w:p>
    <w:p w:rsidR="00BF2C1D" w:rsidRPr="00BF2C1D" w:rsidRDefault="00BF2C1D" w:rsidP="00BF2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BF2C1D">
        <w:rPr>
          <w:rFonts w:ascii="Times New Roman CYR" w:hAnsi="Times New Roman CYR" w:cs="Times New Roman CYR"/>
        </w:rPr>
        <w:t>Приц</w:t>
      </w:r>
      <w:proofErr w:type="spellEnd"/>
      <w:r w:rsidRPr="00BF2C1D">
        <w:rPr>
          <w:rFonts w:ascii="Times New Roman CYR" w:hAnsi="Times New Roman CYR" w:cs="Times New Roman CYR"/>
        </w:rPr>
        <w:t xml:space="preserve"> Светлана Анатольевна (доверенность № 7-22 от 11.01.2022г.).</w:t>
      </w:r>
      <w:r w:rsidRPr="00BF2C1D">
        <w:rPr>
          <w:rFonts w:ascii="Times New Roman CYR" w:hAnsi="Times New Roman CYR" w:cs="Times New Roman CYR"/>
          <w:sz w:val="24"/>
          <w:szCs w:val="24"/>
        </w:rPr>
        <w:t xml:space="preserve">   </w:t>
      </w:r>
    </w:p>
    <w:p w:rsidR="00BF2C1D" w:rsidRPr="00BF2C1D" w:rsidRDefault="00BF2C1D" w:rsidP="00BF2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0000"/>
        </w:rPr>
      </w:pPr>
    </w:p>
    <w:p w:rsidR="00BF2C1D" w:rsidRPr="00BF2C1D" w:rsidRDefault="00BF2C1D" w:rsidP="00BF2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 w:rsidRPr="00BF2C1D">
        <w:rPr>
          <w:rFonts w:ascii="Times New Roman CYR" w:hAnsi="Times New Roman CYR" w:cs="Times New Roman CYR"/>
          <w:b/>
          <w:bCs/>
        </w:rPr>
        <w:t xml:space="preserve">Председатель </w:t>
      </w:r>
      <w:proofErr w:type="gramStart"/>
      <w:r w:rsidRPr="00BF2C1D">
        <w:rPr>
          <w:rFonts w:ascii="Times New Roman CYR" w:hAnsi="Times New Roman CYR" w:cs="Times New Roman CYR"/>
          <w:b/>
          <w:bCs/>
        </w:rPr>
        <w:t xml:space="preserve">собрания:   </w:t>
      </w:r>
      <w:proofErr w:type="gramEnd"/>
      <w:r w:rsidRPr="00BF2C1D">
        <w:rPr>
          <w:rFonts w:ascii="Times New Roman CYR" w:hAnsi="Times New Roman CYR" w:cs="Times New Roman CYR"/>
          <w:b/>
          <w:bCs/>
        </w:rPr>
        <w:t xml:space="preserve">                                  Гранатов А.И.</w:t>
      </w:r>
    </w:p>
    <w:p w:rsidR="00BF2C1D" w:rsidRPr="00BF2C1D" w:rsidRDefault="00BF2C1D" w:rsidP="00BF2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</w:p>
    <w:p w:rsidR="00BF2C1D" w:rsidRPr="00BF2C1D" w:rsidRDefault="00BF2C1D" w:rsidP="00BF2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FF0000"/>
        </w:rPr>
      </w:pPr>
      <w:r w:rsidRPr="00BF2C1D">
        <w:rPr>
          <w:rFonts w:ascii="Times New Roman CYR" w:hAnsi="Times New Roman CYR" w:cs="Times New Roman CYR"/>
          <w:b/>
          <w:bCs/>
        </w:rPr>
        <w:t xml:space="preserve">Секретарь </w:t>
      </w:r>
      <w:proofErr w:type="gramStart"/>
      <w:r w:rsidRPr="00BF2C1D">
        <w:rPr>
          <w:rFonts w:ascii="Times New Roman CYR" w:hAnsi="Times New Roman CYR" w:cs="Times New Roman CYR"/>
          <w:b/>
          <w:bCs/>
        </w:rPr>
        <w:t xml:space="preserve">собрания:   </w:t>
      </w:r>
      <w:proofErr w:type="gramEnd"/>
      <w:r w:rsidRPr="00BF2C1D">
        <w:rPr>
          <w:rFonts w:ascii="Times New Roman CYR" w:hAnsi="Times New Roman CYR" w:cs="Times New Roman CYR"/>
          <w:b/>
          <w:bCs/>
        </w:rPr>
        <w:t xml:space="preserve">                                        Селиверстов А.А.</w:t>
      </w:r>
      <w:r w:rsidRPr="00BF2C1D">
        <w:rPr>
          <w:rFonts w:ascii="Times New Roman CYR" w:hAnsi="Times New Roman CYR" w:cs="Times New Roman CYR"/>
          <w:b/>
          <w:bCs/>
          <w:color w:val="FF0000"/>
        </w:rPr>
        <w:tab/>
      </w:r>
    </w:p>
    <w:p w:rsidR="00BF2C1D" w:rsidRPr="00BF2C1D" w:rsidRDefault="00BF2C1D" w:rsidP="00BF2C1D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AA0CF9" w:rsidRDefault="00AA0CF9">
      <w:bookmarkStart w:id="0" w:name="_GoBack"/>
      <w:bookmarkEnd w:id="0"/>
    </w:p>
    <w:sectPr w:rsidR="00AA0CF9" w:rsidSect="002B06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1D"/>
    <w:rsid w:val="00AA0CF9"/>
    <w:rsid w:val="00B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E2255-FEE3-42EC-92C4-C23973EA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BF2C1D"/>
    <w:pPr>
      <w:autoSpaceDE w:val="0"/>
      <w:autoSpaceDN w:val="0"/>
      <w:adjustRightInd w:val="0"/>
      <w:spacing w:after="0" w:line="240" w:lineRule="auto"/>
      <w:outlineLvl w:val="1"/>
    </w:pPr>
    <w:rPr>
      <w:rFonts w:ascii="Times New Roman CYR" w:hAnsi="Times New Roman CYR" w:cs="Times New Roman CYR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F2C1D"/>
    <w:pPr>
      <w:autoSpaceDE w:val="0"/>
      <w:autoSpaceDN w:val="0"/>
      <w:adjustRightInd w:val="0"/>
      <w:spacing w:after="0" w:line="240" w:lineRule="auto"/>
      <w:outlineLvl w:val="2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F2C1D"/>
    <w:rPr>
      <w:rFonts w:ascii="Times New Roman CYR" w:hAnsi="Times New Roman CYR" w:cs="Times New Roman CYR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BF2C1D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2023-07-03T01:11:00Z</dcterms:created>
  <dcterms:modified xsi:type="dcterms:W3CDTF">2023-07-03T01:12:00Z</dcterms:modified>
</cp:coreProperties>
</file>